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Сообщение о планируемом изъятии земельн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ых участк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ов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для государственных нужд в интересах общества с ограниченной ответственностью 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«ВСМ Две Столицы»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pP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Федеральное агентство железнодорожного транспорта (далее –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Росжелдор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) настоящим сообщает, что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в целях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размещения объекта: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«Создание высокоскоростной железнодорожной магистрали Санкт- Петербург — Москва (участок Крюково (Алабушево) — Обухово)». 7 этап — Строительство участка Высоково (вкл.) — Крюково (Алабушево) (искл.)»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zh-CN" w:bidi="hi-IN"/>
        </w:rPr>
        <w:t xml:space="preserve">,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в соответствии со статьями 49, 56.3, 56.5 Земельного кодекса Российской Федерации, пунктом 5.3.19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По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ложения о Росжелдоре, утвержденного постановлением Правительства Российской Федерации от 30.07.2004 № 397, на основании документации по планировке территории (проект планировки территории, проект межевания территории) для размещения объекта: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«Создание высокоскоростной железнодорожной магистрали Санкт- Петербург — Москва (участок Крюково (Алабушево) — Обухово)». 7 этап — Строительство участка Высоково (вкл.) — Крюково (Алабушево) (искл.)»</w:t>
      </w:r>
      <w:r/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утвержденной распоряжением Росжелдора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 20 января 2025 г. № АБ-8-р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 планируе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тся изъятие в интересах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ООО «ВСМ Две Столицы» (ОГРН 1247700011900, ИНН 9726064201; ул. Крылатская, д. 17, к. 2, вн.тер.г. муниципальный округ Крылатское,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г. Москва, 1216144, e-mail: info@vsm2stl.ru; телефон: 8 (499) 429-09-59)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следующий земельный участок: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pacing w:val="-4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pacing w:val="-4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pacing w:val="-4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pacing w:val="-4"/>
          <w:sz w:val="28"/>
          <w:szCs w:val="28"/>
          <w:highlight w:val="none"/>
        </w:rPr>
      </w:r>
    </w:p>
    <w:tbl>
      <w:tblPr>
        <w:tblW w:w="10052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395"/>
        <w:gridCol w:w="3820"/>
        <w:gridCol w:w="1559"/>
        <w:gridCol w:w="1843"/>
      </w:tblGrid>
      <w:tr>
        <w:tblPrEx/>
        <w:trPr>
          <w:trHeight w:val="1530"/>
        </w:trPr>
        <w:tc>
          <w:tcPr>
            <w:shd w:val="clear" w:color="000000" w:fill="ffffff"/>
            <w:tcW w:w="43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39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Кадастровый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номер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земельного участка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820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подлежащего образованию и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изъятию,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43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395" w:type="dxa"/>
            <w:vAlign w:val="center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50:09:0050621:86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3820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обл. Московская, </w:t>
              <w:br/>
              <w:t xml:space="preserve">р-н Солнечногорский, </w:t>
              <w:br/>
              <w:t xml:space="preserve">г.п. Поварово, д. Новинки,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СНТ "9-ое поле".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18017 +/- 94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1102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pacing w:val="-4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pacing w:val="-4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pacing w:val="-4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pacing w:val="-4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lang w:eastAsia="zh-CN" w:bidi="hi-IN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>
        <w:tblPrEx/>
        <w:trPr>
          <w:jc w:val="center"/>
          <w:trHeight w:val="1952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Реквизиты решений об утверждении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документации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(проект планировки территории и проект межевания территории)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bCs/>
                <w:sz w:val="22"/>
                <w:szCs w:val="22"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sz w:val="22"/>
                <w:szCs w:val="22"/>
                <w:lang w:eastAsia="zh-CN" w:bidi="hi-IN"/>
              </w:rPr>
              <w:t xml:space="preserve">аспоряжение Росжелдора от 242.01.2025 № АБ-8-р </w:t>
            </w:r>
            <w:r>
              <w:rPr>
                <w:rFonts w:ascii="Times New Roman" w:hAnsi="Times New Roman" w:eastAsia="SimSun" w:cs="Times New Roman"/>
                <w:bCs/>
                <w:sz w:val="22"/>
                <w:szCs w:val="22"/>
                <w:lang w:eastAsia="zh-CN" w:bidi="hi-IN"/>
              </w:rPr>
              <w:t xml:space="preserve">«Об утверждении документации по планировке территории (проект планировки территории и проект межевания территории) </w:t>
            </w:r>
            <w:r>
              <w:rPr>
                <w:rFonts w:ascii="Times New Roman" w:hAnsi="Times New Roman" w:eastAsia="SimSun" w:cs="Times New Roman"/>
                <w:sz w:val="22"/>
                <w:szCs w:val="22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sz w:val="22"/>
                <w:szCs w:val="22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bCs/>
                <w:sz w:val="22"/>
                <w:szCs w:val="22"/>
                <w:lang w:eastAsia="zh-CN" w:bidi="hi-IN"/>
              </w:rPr>
              <w:t xml:space="preserve">для размещения объекта: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«Создание высокоскоростной железнодорожной магистрали Санкт- Петербург — Москва (участок Крюково (Алабушево) — Обухово)». 7 этап — Строительство участка Высоково (вкл.) — Крюково (Алабушево) (искл.)»</w:t>
            </w:r>
            <w:r>
              <w:rPr>
                <w:rFonts w:ascii="Times New Roman" w:hAnsi="Times New Roman" w:eastAsia="SimSun" w:cs="Times New Roman"/>
                <w:bCs/>
                <w:sz w:val="22"/>
                <w:szCs w:val="22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sz w:val="22"/>
                <w:szCs w:val="22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bCs/>
                <w:sz w:val="22"/>
                <w:szCs w:val="22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sz w:val="22"/>
                <w:szCs w:val="22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ООО 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 проект межевания территории).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Федеральное агентство железнодорожного транспорта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105064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г. Москва,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ул. Старая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Басм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анная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Москва, д. 11/2, стр. 1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9" w:tooltip="mailto:info@roszeldor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info@roszeldor.ru</w:t>
              </w:r>
            </w:hyperlink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ООО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и проект меже</w:t>
            </w:r>
            <w:bookmarkStart w:id="0" w:name="_GoBack"/>
            <w:r/>
            <w:bookmarkEnd w:id="0"/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вания территории).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  <w:highlight w:val="none"/>
                <w:lang w:eastAsia="zh-CN" w:bidi="hi-IN"/>
              </w:rPr>
              <w:t xml:space="preserve">Администрация городского округа Солнечногорск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141506, Московская область, г.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Солнечногорск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, ул. Банковская, д.2 ,</w:t>
              <w:br/>
              <w:t xml:space="preserve">Телефон: 8 (800) 201-67-47 Почта: solngor@mosreg.ru.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  <w:u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yellow"/>
              </w:rPr>
            </w:pPr>
            <w:r>
              <w:rPr>
                <w:rFonts w:ascii="Times New Roman" w:hAnsi="Times New Roman" w:eastAsia="SimSun" w:cs="Times New Roman"/>
                <w:highlight w:val="yellow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yellow"/>
              </w:rPr>
            </w:r>
            <w:r>
              <w:rPr>
                <w:rFonts w:ascii="Times New Roman" w:hAnsi="Times New Roman" w:eastAsia="SimSun" w:cs="Times New Roman"/>
                <w:highlight w:val="yellow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pP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9757"/>
      </w:tblGrid>
      <w:tr>
        <w:tblPrEx/>
        <w:trPr>
          <w:jc w:val="center"/>
          <w:trHeight w:val="1547"/>
        </w:trPr>
        <w:tc>
          <w:tcPr>
            <w:gridSpan w:val="2"/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/>
            <w:hyperlink r:id="rId10" w:tooltip="https://rlw.gov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https://rlw.gov.ru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(официальный сайт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Росжелдора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информационно-телекоммуникационной сети «Интернет»,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котором размещается сообщение о поступившем ходатайстве о планируемом изъятии объектов недвижимого имущества для государственных нужд)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gridBefore w:val="1"/>
          <w:jc w:val="center"/>
          <w:trHeight w:val="1260"/>
        </w:trPr>
        <w:tc>
          <w:tcPr>
            <w:shd w:val="clear" w:color="auto" w:fill="auto"/>
            <w:tcW w:w="97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твержденная документация по планировке территории направлена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целях размещения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официальном сайте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ионно- телекоммуникационной сети «Интернет»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: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white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Администрацию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  <w:highlight w:val="none"/>
                <w:lang w:eastAsia="zh-CN" w:bidi="hi-IN"/>
              </w:rPr>
              <w:t xml:space="preserve">городского округа Солнечногорска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письмом </w:t>
              <w:br/>
              <w:t xml:space="preserve">от</w:t>
            </w:r>
            <w:r>
              <w:rPr>
                <w:rFonts w:ascii="Times New Roman" w:hAnsi="Times New Roman" w:eastAsia="SimSun" w:cs="Times New Roman"/>
                <w:bCs/>
                <w:highlight w:val="white"/>
                <w:lang w:eastAsia="zh-CN" w:bidi="hi-IN"/>
              </w:rPr>
              <w:t xml:space="preserve"> 22.01.2025 № УЗИП-3/3</w:t>
            </w: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  <w:t xml:space="preserve">201</w:t>
            </w:r>
            <w:r>
              <w:rPr>
                <w:rFonts w:ascii="Times New Roman" w:hAnsi="Times New Roman" w:eastAsia="SimSun" w:cs="Times New Roman"/>
                <w:highlight w:val="white"/>
              </w:rPr>
            </w:r>
          </w:p>
        </w:tc>
      </w:tr>
    </w:tbl>
    <w:p>
      <w:pPr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sectPr>
      <w:footnotePr/>
      <w:endnotePr/>
      <w:type w:val="nextPage"/>
      <w:pgSz w:w="11906" w:h="16838" w:orient="portrait"/>
      <w:pgMar w:top="709" w:right="851" w:bottom="28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0050600000002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Balloon Text"/>
    <w:basedOn w:val="830"/>
    <w:link w:val="83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5" w:customStyle="1">
    <w:name w:val="Текст выноски Знак"/>
    <w:basedOn w:val="831"/>
    <w:link w:val="834"/>
    <w:uiPriority w:val="99"/>
    <w:semiHidden/>
    <w:rPr>
      <w:rFonts w:ascii="Segoe UI" w:hAnsi="Segoe UI" w:cs="Segoe UI"/>
      <w:sz w:val="18"/>
      <w:szCs w:val="18"/>
    </w:rPr>
  </w:style>
  <w:style w:type="character" w:styleId="836">
    <w:name w:val="annotation reference"/>
    <w:basedOn w:val="831"/>
    <w:uiPriority w:val="99"/>
    <w:semiHidden/>
    <w:unhideWhenUsed/>
    <w:rPr>
      <w:sz w:val="16"/>
      <w:szCs w:val="16"/>
    </w:rPr>
  </w:style>
  <w:style w:type="paragraph" w:styleId="837">
    <w:name w:val="annotation text"/>
    <w:basedOn w:val="830"/>
    <w:link w:val="83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8" w:customStyle="1">
    <w:name w:val="Текст примечания Знак"/>
    <w:basedOn w:val="831"/>
    <w:link w:val="837"/>
    <w:uiPriority w:val="99"/>
    <w:semiHidden/>
    <w:rPr>
      <w:sz w:val="20"/>
      <w:szCs w:val="20"/>
    </w:rPr>
  </w:style>
  <w:style w:type="paragraph" w:styleId="839">
    <w:name w:val="annotation subject"/>
    <w:basedOn w:val="837"/>
    <w:next w:val="837"/>
    <w:link w:val="840"/>
    <w:uiPriority w:val="99"/>
    <w:semiHidden/>
    <w:unhideWhenUsed/>
    <w:rPr>
      <w:b/>
      <w:bCs/>
    </w:rPr>
  </w:style>
  <w:style w:type="character" w:styleId="840" w:customStyle="1">
    <w:name w:val="Тема примечания Знак"/>
    <w:basedOn w:val="838"/>
    <w:link w:val="839"/>
    <w:uiPriority w:val="99"/>
    <w:semiHidden/>
    <w:rPr>
      <w:b/>
      <w:bCs/>
      <w:sz w:val="20"/>
      <w:szCs w:val="20"/>
    </w:rPr>
  </w:style>
  <w:style w:type="table" w:styleId="841">
    <w:name w:val="Table Grid"/>
    <w:basedOn w:val="83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2">
    <w:name w:val="Hyperlink"/>
    <w:basedOn w:val="831"/>
    <w:uiPriority w:val="99"/>
    <w:unhideWhenUsed/>
    <w:rPr>
      <w:color w:val="0563c1" w:themeColor="hyperlink"/>
      <w:u w:val="single"/>
    </w:rPr>
  </w:style>
  <w:style w:type="paragraph" w:styleId="843">
    <w:name w:val="Normal (Web)"/>
    <w:basedOn w:val="8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 w:customStyle="1">
    <w:name w:val="Table Paragraph"/>
    <w:uiPriority w:val="1"/>
    <w:qFormat/>
    <w:pPr>
      <w:contextualSpacing w:val="0"/>
      <w:ind w:left="132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info@roszeldor.ru" TargetMode="External"/><Relationship Id="rId10" Type="http://schemas.openxmlformats.org/officeDocument/2006/relationships/hyperlink" Target="https://rlw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0EEB-1E7C-4B10-8D17-45248DCE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revision>30</cp:revision>
  <dcterms:created xsi:type="dcterms:W3CDTF">2024-07-09T09:03:00Z</dcterms:created>
  <dcterms:modified xsi:type="dcterms:W3CDTF">2025-05-07T14:35:11Z</dcterms:modified>
</cp:coreProperties>
</file>